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3D" w:rsidRDefault="00216E9F" w:rsidP="00A75450">
      <w:pPr>
        <w:spacing w:after="461" w:line="259" w:lineRule="auto"/>
        <w:ind w:right="0" w:firstLine="0"/>
        <w:jc w:val="left"/>
      </w:pPr>
      <w:r>
        <w:t xml:space="preserve"> </w:t>
      </w:r>
      <w:r>
        <w:tab/>
      </w:r>
      <w:r>
        <w:t xml:space="preserve"> </w:t>
      </w:r>
    </w:p>
    <w:p w:rsidR="0025143D" w:rsidRDefault="00216E9F">
      <w:pPr>
        <w:spacing w:after="0" w:line="259" w:lineRule="auto"/>
        <w:ind w:right="0" w:firstLine="0"/>
        <w:jc w:val="left"/>
      </w:pPr>
      <w:r>
        <w:t xml:space="preserve"> </w:t>
      </w:r>
    </w:p>
    <w:p w:rsidR="0025143D" w:rsidRDefault="00216E9F">
      <w:pPr>
        <w:spacing w:after="96" w:line="259" w:lineRule="auto"/>
        <w:ind w:left="10" w:right="-1" w:hanging="10"/>
        <w:jc w:val="right"/>
      </w:pPr>
      <w:r>
        <w:t xml:space="preserve">Образац </w:t>
      </w:r>
    </w:p>
    <w:p w:rsidR="0025143D" w:rsidRDefault="00216E9F">
      <w:pPr>
        <w:spacing w:after="96" w:line="259" w:lineRule="auto"/>
        <w:ind w:left="55" w:right="0" w:firstLine="0"/>
        <w:jc w:val="center"/>
      </w:pPr>
      <w:r>
        <w:t xml:space="preserve"> </w:t>
      </w:r>
    </w:p>
    <w:p w:rsidR="0025143D" w:rsidRDefault="00216E9F">
      <w:pPr>
        <w:spacing w:after="83" w:line="269" w:lineRule="auto"/>
        <w:ind w:left="367" w:right="357" w:hanging="10"/>
        <w:jc w:val="center"/>
      </w:pPr>
      <w:bookmarkStart w:id="0" w:name="_GoBack"/>
      <w:r>
        <w:t xml:space="preserve">ОБРАЗАЦ ЗА ПОДНОШЕЊЕ ПЛАНА РЕСТРУКТУРИРАЊА КОМИСИЈИ ЗА КОНТРОЛУ ДРЖАВНЕ ПОМОЋИ </w:t>
      </w:r>
    </w:p>
    <w:bookmarkEnd w:id="0"/>
    <w:p w:rsidR="0025143D" w:rsidRDefault="00216E9F">
      <w:pPr>
        <w:spacing w:after="96" w:line="259" w:lineRule="auto"/>
        <w:ind w:left="55" w:right="0" w:firstLine="0"/>
        <w:jc w:val="center"/>
      </w:pPr>
      <w:r>
        <w:t xml:space="preserve"> </w:t>
      </w:r>
    </w:p>
    <w:p w:rsidR="0025143D" w:rsidRDefault="00216E9F">
      <w:pPr>
        <w:spacing w:after="48"/>
        <w:ind w:left="-15" w:right="2" w:firstLine="0"/>
      </w:pPr>
      <w:r>
        <w:t xml:space="preserve">Овај образац се подноси Комисији за контролу држане помоћи приликом достављања плана реструктурирања. </w:t>
      </w:r>
    </w:p>
    <w:p w:rsidR="0025143D" w:rsidRDefault="00216E9F">
      <w:pPr>
        <w:spacing w:after="51"/>
        <w:ind w:left="-15" w:right="2" w:firstLine="0"/>
      </w:pPr>
      <w:r>
        <w:t>План реструктурирања обавезно садржи све информације, податке и документа којима се доказује испуњеност услова и критеријума из уредбе, а на овом обрасцу</w:t>
      </w:r>
      <w:r>
        <w:t xml:space="preserve"> је потребно доставити следеће податке: </w:t>
      </w:r>
    </w:p>
    <w:p w:rsidR="0025143D" w:rsidRDefault="00216E9F">
      <w:pPr>
        <w:spacing w:after="23" w:line="259" w:lineRule="auto"/>
        <w:ind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опис корисника државне помоћи,  </w:t>
      </w:r>
    </w:p>
    <w:p w:rsidR="0025143D" w:rsidRDefault="00216E9F">
      <w:pPr>
        <w:spacing w:after="208" w:line="259" w:lineRule="auto"/>
        <w:ind w:left="36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опис тржишта на којима корисник државне помоћи послује,  </w:t>
      </w:r>
    </w:p>
    <w:p w:rsidR="0025143D" w:rsidRDefault="00216E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>социјални проблем или тржишни недостатак који би настао без доделе државне помоћи и упоредни приказ са веродостојним алтернативним приказом који не укључује државну помоћ за реструктурирање, чиме се доказује да се у случају изостанка државне интервенције н</w:t>
      </w:r>
      <w:r>
        <w:t xml:space="preserve">е остварује у целости циљ од заједничког интереса на начин приказаним у члану 9. ове уредбе, </w:t>
      </w:r>
    </w:p>
    <w:p w:rsidR="0025143D" w:rsidRDefault="00216E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t xml:space="preserve"> 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>опис узрока тешкоћа корисника државне помоћи (укључујући и оцену утицаја недостатака у пословном моделу корисника државне помоћи или система корпоративног уп</w:t>
      </w:r>
      <w:r>
        <w:t xml:space="preserve">рављања у настајању тих тешкоћа, као и анализу могућности избегавања таквих тешкоћа да су се правовремено спровеле одговарајуће одлуке управе) и SWОТ анализу,  </w:t>
      </w:r>
    </w:p>
    <w:p w:rsidR="0025143D" w:rsidRDefault="00216E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опис могућих планова и различитих предлога за решавање корисникових проблема и упоређивање </w:t>
      </w:r>
      <w:r>
        <w:t xml:space="preserve">тих планова са потребним износом државне помоћи, укључујући и очекиване резултате уколико се планови, мере и предлози </w:t>
      </w:r>
    </w:p>
    <w:p w:rsidR="0025143D" w:rsidRDefault="00216E9F">
      <w:pPr>
        <w:ind w:left="720" w:right="2" w:firstLine="0"/>
      </w:pPr>
      <w:r>
        <w:t xml:space="preserve">реализују, 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>опис државне интервенције са свим расположивим подацима (укључујући облик, износ и накнаду сваке мере) и доказе да су изаб</w:t>
      </w:r>
      <w:r>
        <w:t xml:space="preserve">рани инструменти државне помоћи примерени проблемима чијем решавању су намењени,  </w:t>
      </w:r>
    </w:p>
    <w:p w:rsidR="0025143D" w:rsidRDefault="00216E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lastRenderedPageBreak/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>опис поступка спровођења одабраног плана са циљем поновног успостављања дугорочне одрживости корисника државне помоћи у разумном року (у начелу не дуже од три године), у</w:t>
      </w:r>
      <w:r>
        <w:t xml:space="preserve">кључујући и распоред мера и пратећи обрачун трошкова сваке мере појединачно,  </w:t>
      </w:r>
    </w:p>
    <w:p w:rsidR="0025143D" w:rsidRDefault="00216E9F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пословни план којим се утврђују финансијске пројекције за наредних пет година и доказивање поновног успостављања дугорочне одрживости у наведеном периоду,  </w:t>
      </w:r>
    </w:p>
    <w:p w:rsidR="0025143D" w:rsidRDefault="00216E9F">
      <w:pPr>
        <w:spacing w:after="47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>доказивање поновног успостављања дугорочне одрживости кроз приказивање основног и песимистичног сценарија, израда одговарајуће тржишне анализе која поткрепљује дугорочну одрживост уз јасно приказивање претпоставки које су коришћене приликом израде и постој</w:t>
      </w:r>
      <w:r>
        <w:t xml:space="preserve">ање анализе осетљивости, </w:t>
      </w:r>
    </w:p>
    <w:p w:rsidR="0025143D" w:rsidRDefault="00216E9F">
      <w:pPr>
        <w:spacing w:after="45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предложени сопствени допринос и мере расподеле терета, </w:t>
      </w:r>
    </w:p>
    <w:p w:rsidR="0025143D" w:rsidRDefault="00216E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46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numPr>
          <w:ilvl w:val="0"/>
          <w:numId w:val="17"/>
        </w:numPr>
        <w:ind w:right="2" w:hanging="360"/>
      </w:pPr>
      <w:r>
        <w:t xml:space="preserve">предложене мере којима се ограничава нарушавање конкуренције. </w:t>
      </w:r>
    </w:p>
    <w:p w:rsidR="0025143D" w:rsidRDefault="00216E9F">
      <w:pPr>
        <w:spacing w:after="4" w:line="259" w:lineRule="auto"/>
        <w:ind w:left="720" w:right="0" w:firstLine="0"/>
        <w:jc w:val="left"/>
      </w:pPr>
      <w:r>
        <w:t xml:space="preserve"> </w:t>
      </w:r>
    </w:p>
    <w:p w:rsidR="0025143D" w:rsidRDefault="00216E9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5143D">
      <w:footerReference w:type="even" r:id="rId7"/>
      <w:footerReference w:type="default" r:id="rId8"/>
      <w:footerReference w:type="first" r:id="rId9"/>
      <w:pgSz w:w="11906" w:h="16838"/>
      <w:pgMar w:top="710" w:right="1411" w:bottom="70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9F" w:rsidRDefault="00216E9F">
      <w:pPr>
        <w:spacing w:after="0" w:line="240" w:lineRule="auto"/>
      </w:pPr>
      <w:r>
        <w:separator/>
      </w:r>
    </w:p>
  </w:endnote>
  <w:endnote w:type="continuationSeparator" w:id="0">
    <w:p w:rsidR="00216E9F" w:rsidRDefault="002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D" w:rsidRDefault="00216E9F">
    <w:pPr>
      <w:spacing w:after="0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5143D" w:rsidRDefault="00216E9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D" w:rsidRDefault="00216E9F">
    <w:pPr>
      <w:spacing w:after="0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7545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5143D" w:rsidRDefault="00216E9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D" w:rsidRDefault="0025143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9F" w:rsidRDefault="00216E9F">
      <w:pPr>
        <w:spacing w:after="0" w:line="240" w:lineRule="auto"/>
      </w:pPr>
      <w:r>
        <w:separator/>
      </w:r>
    </w:p>
  </w:footnote>
  <w:footnote w:type="continuationSeparator" w:id="0">
    <w:p w:rsidR="00216E9F" w:rsidRDefault="0021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857"/>
    <w:multiLevelType w:val="hybridMultilevel"/>
    <w:tmpl w:val="7ED4E834"/>
    <w:lvl w:ilvl="0" w:tplc="93522CC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48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AEA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1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46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8DB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000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E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28D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92AA1"/>
    <w:multiLevelType w:val="hybridMultilevel"/>
    <w:tmpl w:val="3C781436"/>
    <w:lvl w:ilvl="0" w:tplc="B07069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82E90">
      <w:start w:val="1"/>
      <w:numFmt w:val="decimal"/>
      <w:lvlText w:val="(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E593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20C2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62F5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4324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BEE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ABA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46C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D4FEC"/>
    <w:multiLevelType w:val="hybridMultilevel"/>
    <w:tmpl w:val="8F683432"/>
    <w:lvl w:ilvl="0" w:tplc="AE2679F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FE6">
      <w:start w:val="1"/>
      <w:numFmt w:val="decimal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A29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F0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65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C6E7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E3A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0312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E05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7015F"/>
    <w:multiLevelType w:val="hybridMultilevel"/>
    <w:tmpl w:val="B644DF40"/>
    <w:lvl w:ilvl="0" w:tplc="1B3040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8E5C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DB3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E097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82C9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E64B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8B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CA9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40D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46BA9"/>
    <w:multiLevelType w:val="hybridMultilevel"/>
    <w:tmpl w:val="DFF0BD1A"/>
    <w:lvl w:ilvl="0" w:tplc="2C064D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8B9E8">
      <w:start w:val="1"/>
      <w:numFmt w:val="decimal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3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2B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E0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9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60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D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E5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3D2F27"/>
    <w:multiLevelType w:val="hybridMultilevel"/>
    <w:tmpl w:val="49663B78"/>
    <w:lvl w:ilvl="0" w:tplc="B7DE45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647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748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0781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01B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E7D5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522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10A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932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531344"/>
    <w:multiLevelType w:val="hybridMultilevel"/>
    <w:tmpl w:val="7A8E3714"/>
    <w:lvl w:ilvl="0" w:tplc="834431A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F68C">
      <w:start w:val="1"/>
      <w:numFmt w:val="decimal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CA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06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C5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AA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5F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E6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80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C16B0D"/>
    <w:multiLevelType w:val="hybridMultilevel"/>
    <w:tmpl w:val="32008722"/>
    <w:lvl w:ilvl="0" w:tplc="C4244D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C6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D6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AF1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278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A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899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23A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9236C"/>
    <w:multiLevelType w:val="hybridMultilevel"/>
    <w:tmpl w:val="4740C7A2"/>
    <w:lvl w:ilvl="0" w:tplc="4A5284E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638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CCF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54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604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640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030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ECF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07B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179B8"/>
    <w:multiLevelType w:val="hybridMultilevel"/>
    <w:tmpl w:val="CA70BC7A"/>
    <w:lvl w:ilvl="0" w:tplc="472A87D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01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CE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DB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0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81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B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2EC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C0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8162D"/>
    <w:multiLevelType w:val="hybridMultilevel"/>
    <w:tmpl w:val="BDC27412"/>
    <w:lvl w:ilvl="0" w:tplc="3E3872B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A15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B2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C6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CE3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DC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0F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4A1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4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327F75"/>
    <w:multiLevelType w:val="hybridMultilevel"/>
    <w:tmpl w:val="EEF0EB42"/>
    <w:lvl w:ilvl="0" w:tplc="CBFC227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65DEE">
      <w:start w:val="3"/>
      <w:numFmt w:val="upperRoman"/>
      <w:lvlText w:val="%2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80A40">
      <w:start w:val="1"/>
      <w:numFmt w:val="lowerRoman"/>
      <w:lvlText w:val="%3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AD764">
      <w:start w:val="1"/>
      <w:numFmt w:val="decimal"/>
      <w:lvlText w:val="%4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44FB8">
      <w:start w:val="1"/>
      <w:numFmt w:val="lowerLetter"/>
      <w:lvlText w:val="%5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0C4BC">
      <w:start w:val="1"/>
      <w:numFmt w:val="lowerRoman"/>
      <w:lvlText w:val="%6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4ABB2">
      <w:start w:val="1"/>
      <w:numFmt w:val="decimal"/>
      <w:lvlText w:val="%7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AF798">
      <w:start w:val="1"/>
      <w:numFmt w:val="lowerLetter"/>
      <w:lvlText w:val="%8"/>
      <w:lvlJc w:val="left"/>
      <w:pPr>
        <w:ind w:left="7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A18B0">
      <w:start w:val="1"/>
      <w:numFmt w:val="lowerRoman"/>
      <w:lvlText w:val="%9"/>
      <w:lvlJc w:val="left"/>
      <w:pPr>
        <w:ind w:left="8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A6580B"/>
    <w:multiLevelType w:val="hybridMultilevel"/>
    <w:tmpl w:val="E1E2553A"/>
    <w:lvl w:ilvl="0" w:tplc="14F45A9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0C8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444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18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3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03D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25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25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92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E97FB0"/>
    <w:multiLevelType w:val="hybridMultilevel"/>
    <w:tmpl w:val="ACB40CD2"/>
    <w:lvl w:ilvl="0" w:tplc="46C8ED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6C87C">
      <w:start w:val="1"/>
      <w:numFmt w:val="decimal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E7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07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80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E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D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B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88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C22FCA"/>
    <w:multiLevelType w:val="hybridMultilevel"/>
    <w:tmpl w:val="37A2B7E2"/>
    <w:lvl w:ilvl="0" w:tplc="FF363F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A56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4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457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71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8BA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4C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8F6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72195"/>
    <w:multiLevelType w:val="hybridMultilevel"/>
    <w:tmpl w:val="F1304480"/>
    <w:lvl w:ilvl="0" w:tplc="338610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2D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F7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A64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07F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01B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CFA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48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CD0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D36308"/>
    <w:multiLevelType w:val="hybridMultilevel"/>
    <w:tmpl w:val="E83013F8"/>
    <w:lvl w:ilvl="0" w:tplc="6EF0908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EDEC">
      <w:start w:val="1"/>
      <w:numFmt w:val="decimal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3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80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09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E6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FC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4E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6C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D"/>
    <w:rsid w:val="00216E9F"/>
    <w:rsid w:val="0025143D"/>
    <w:rsid w:val="00A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E35AE-46ED-45BC-840C-C430FBF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Комисија</cp:lastModifiedBy>
  <cp:revision>2</cp:revision>
  <dcterms:created xsi:type="dcterms:W3CDTF">2022-11-14T08:25:00Z</dcterms:created>
  <dcterms:modified xsi:type="dcterms:W3CDTF">2022-11-14T08:25:00Z</dcterms:modified>
</cp:coreProperties>
</file>